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2" w:rsidRPr="00363F82" w:rsidRDefault="00363F82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i/>
          <w:color w:val="800000"/>
          <w:sz w:val="44"/>
          <w:szCs w:val="44"/>
          <w:lang w:val="ru-RU"/>
        </w:rPr>
      </w:pPr>
      <w:r w:rsidRPr="00363F82">
        <w:rPr>
          <w:rFonts w:ascii="Cambria" w:hAnsi="Cambria" w:cs="Helvetica-Bold"/>
          <w:b/>
          <w:bCs/>
          <w:i/>
          <w:color w:val="800000"/>
          <w:sz w:val="44"/>
          <w:szCs w:val="44"/>
          <w:lang w:val="ru-RU"/>
        </w:rPr>
        <w:t xml:space="preserve">Большой шлем 2013, Япония, </w:t>
      </w:r>
      <w:proofErr w:type="gramStart"/>
      <w:r w:rsidRPr="00363F82">
        <w:rPr>
          <w:rFonts w:ascii="Cambria" w:hAnsi="Cambria" w:cs="Helvetica-Bold"/>
          <w:b/>
          <w:bCs/>
          <w:i/>
          <w:color w:val="800000"/>
          <w:sz w:val="44"/>
          <w:szCs w:val="44"/>
          <w:lang w:val="ru-RU"/>
        </w:rPr>
        <w:t>г</w:t>
      </w:r>
      <w:proofErr w:type="gramEnd"/>
      <w:r w:rsidRPr="00363F82">
        <w:rPr>
          <w:rFonts w:ascii="Cambria" w:hAnsi="Cambria" w:cs="Helvetica-Bold"/>
          <w:b/>
          <w:bCs/>
          <w:i/>
          <w:color w:val="800000"/>
          <w:sz w:val="44"/>
          <w:szCs w:val="44"/>
          <w:lang w:val="ru-RU"/>
        </w:rPr>
        <w:t xml:space="preserve">. Токио </w:t>
      </w:r>
    </w:p>
    <w:p w:rsidR="00363F82" w:rsidRPr="00363F82" w:rsidRDefault="00363F82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</w:p>
    <w:p w:rsidR="00836959" w:rsidRDefault="00836959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  <w:r>
        <w:rPr>
          <w:rFonts w:ascii="Cambria" w:hAnsi="Cambria" w:cs="Helvetica-Bold"/>
          <w:b/>
          <w:bCs/>
          <w:color w:val="800000"/>
          <w:lang w:val="ru-RU"/>
        </w:rPr>
        <w:t>Даты и место проведения соревнований</w:t>
      </w:r>
    </w:p>
    <w:p w:rsidR="00836959" w:rsidRPr="00F17B14" w:rsidRDefault="00363F82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lang w:val="ru-RU"/>
        </w:rPr>
      </w:pPr>
      <w:r>
        <w:rPr>
          <w:rFonts w:ascii="Cambria" w:hAnsi="Cambria" w:cs="Helvetica-Bold"/>
          <w:b/>
          <w:bCs/>
          <w:lang w:val="ru-RU"/>
        </w:rPr>
        <w:t xml:space="preserve">29  ноября- 1 декабря </w:t>
      </w:r>
    </w:p>
    <w:p w:rsidR="00836959" w:rsidRDefault="00836959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</w:p>
    <w:p w:rsidR="00836959" w:rsidRPr="00F17B14" w:rsidRDefault="00836959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  <w:r w:rsidRPr="00F17B14">
        <w:rPr>
          <w:rFonts w:ascii="Cambria" w:hAnsi="Cambria" w:cs="Helvetica-Bold"/>
          <w:b/>
          <w:bCs/>
          <w:color w:val="800000"/>
          <w:lang w:val="ru-RU"/>
        </w:rPr>
        <w:t>Принимающая федерация и оргкомитет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Arial"/>
          <w:b/>
          <w:bCs/>
          <w:color w:val="000000"/>
          <w:szCs w:val="24"/>
          <w:lang w:val="ru-RU" w:bidi="ar-SA"/>
        </w:rPr>
      </w:pPr>
      <w:r w:rsidRPr="00FA2B61">
        <w:rPr>
          <w:rFonts w:ascii="Cambria" w:eastAsiaTheme="minorHAnsi" w:hAnsi="Cambria" w:cs="Arial"/>
          <w:b/>
          <w:bCs/>
          <w:color w:val="000000"/>
          <w:szCs w:val="24"/>
          <w:lang w:val="ru-RU" w:bidi="ar-SA"/>
        </w:rPr>
        <w:t>Федерация дзюдо Японии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color w:val="000000"/>
          <w:szCs w:val="24"/>
          <w:lang w:val="ru-RU" w:bidi="ar-SA"/>
        </w:rPr>
      </w:pPr>
      <w:r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Адрес: </w:t>
      </w:r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c</w:t>
      </w: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/</w:t>
      </w:r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o</w:t>
      </w: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 </w:t>
      </w:r>
      <w:proofErr w:type="spellStart"/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Kodokan</w:t>
      </w:r>
      <w:proofErr w:type="spellEnd"/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, 1-16-30 </w:t>
      </w:r>
      <w:proofErr w:type="spellStart"/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Kasuga</w:t>
      </w:r>
      <w:proofErr w:type="spellEnd"/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, </w:t>
      </w:r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Bunkyo</w:t>
      </w: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-</w:t>
      </w:r>
      <w:proofErr w:type="spellStart"/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ku</w:t>
      </w:r>
      <w:proofErr w:type="spellEnd"/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, </w:t>
      </w:r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Tokyo</w:t>
      </w: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,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color w:val="000000"/>
          <w:szCs w:val="24"/>
          <w:lang w:val="ru-RU" w:bidi="ar-SA"/>
        </w:rPr>
      </w:pPr>
      <w:r w:rsidRPr="00363F82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112-0003, </w:t>
      </w:r>
      <w:r w:rsidRPr="00FA2B61">
        <w:rPr>
          <w:rFonts w:ascii="Cambria" w:eastAsiaTheme="minorHAnsi" w:hAnsi="Cambria" w:cs="TradeGothic"/>
          <w:color w:val="000000"/>
          <w:szCs w:val="24"/>
          <w:lang w:bidi="ar-SA"/>
        </w:rPr>
        <w:t>Japan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color w:val="000000"/>
          <w:szCs w:val="24"/>
          <w:lang w:val="ru-RU" w:bidi="ar-SA"/>
        </w:rPr>
      </w:pP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Тел</w:t>
      </w:r>
      <w:r w:rsidRPr="00363F82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: +81-3-3818-4172 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color w:val="000000"/>
          <w:szCs w:val="24"/>
          <w:lang w:val="ru-RU" w:bidi="ar-SA"/>
        </w:rPr>
      </w:pP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Факс</w:t>
      </w:r>
      <w:r w:rsidRPr="00363F82">
        <w:rPr>
          <w:rFonts w:ascii="Cambria" w:eastAsiaTheme="minorHAnsi" w:hAnsi="Cambria" w:cs="TradeGothic"/>
          <w:color w:val="000000"/>
          <w:szCs w:val="24"/>
          <w:lang w:val="ru-RU" w:bidi="ar-SA"/>
        </w:rPr>
        <w:t>: +81-3-3814-2918</w:t>
      </w:r>
    </w:p>
    <w:p w:rsidR="00836959" w:rsidRDefault="00FA2B61" w:rsidP="00FA2B61">
      <w:pPr>
        <w:autoSpaceDE w:val="0"/>
        <w:autoSpaceDN w:val="0"/>
        <w:adjustRightInd w:val="0"/>
        <w:rPr>
          <w:rFonts w:ascii="TradeGothic" w:eastAsiaTheme="minorHAnsi" w:hAnsi="TradeGothic" w:cs="TradeGothic"/>
          <w:color w:val="009EE1"/>
          <w:sz w:val="22"/>
          <w:szCs w:val="22"/>
          <w:lang w:val="ru-RU" w:bidi="ar-SA"/>
        </w:rPr>
      </w:pPr>
      <w:proofErr w:type="spellStart"/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Эл</w:t>
      </w:r>
      <w:proofErr w:type="gramStart"/>
      <w:r w:rsidRPr="00363F82">
        <w:rPr>
          <w:rFonts w:ascii="Cambria" w:eastAsiaTheme="minorHAnsi" w:hAnsi="Cambria" w:cs="TradeGothic"/>
          <w:color w:val="000000"/>
          <w:szCs w:val="24"/>
          <w:lang w:val="ru-RU" w:bidi="ar-SA"/>
        </w:rPr>
        <w:t>.</w:t>
      </w:r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п</w:t>
      </w:r>
      <w:proofErr w:type="gramEnd"/>
      <w:r w:rsidRPr="00FA2B61">
        <w:rPr>
          <w:rFonts w:ascii="Cambria" w:eastAsiaTheme="minorHAnsi" w:hAnsi="Cambria" w:cs="TradeGothic"/>
          <w:color w:val="000000"/>
          <w:szCs w:val="24"/>
          <w:lang w:val="ru-RU" w:bidi="ar-SA"/>
        </w:rPr>
        <w:t>очта</w:t>
      </w:r>
      <w:proofErr w:type="spellEnd"/>
      <w:r w:rsidRPr="00363F82">
        <w:rPr>
          <w:rFonts w:ascii="Cambria" w:eastAsiaTheme="minorHAnsi" w:hAnsi="Cambria" w:cs="TradeGothic"/>
          <w:color w:val="000000"/>
          <w:szCs w:val="24"/>
          <w:lang w:val="ru-RU" w:bidi="ar-SA"/>
        </w:rPr>
        <w:t xml:space="preserve">: </w:t>
      </w:r>
      <w:hyperlink r:id="rId6" w:history="1">
        <w:r w:rsidR="00CF30C5" w:rsidRPr="00B35B43">
          <w:rPr>
            <w:rStyle w:val="a3"/>
            <w:rFonts w:ascii="TradeGothic" w:eastAsiaTheme="minorHAnsi" w:hAnsi="TradeGothic" w:cs="TradeGothic"/>
            <w:sz w:val="22"/>
            <w:szCs w:val="22"/>
            <w:lang w:val="ru-RU" w:bidi="ar-SA"/>
          </w:rPr>
          <w:t>tokyogs2013@judo.or.jp</w:t>
        </w:r>
      </w:hyperlink>
    </w:p>
    <w:p w:rsidR="00FA2B61" w:rsidRPr="00363F82" w:rsidRDefault="00FA2B61" w:rsidP="00FA2B61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  <w:lang w:val="ru-RU"/>
        </w:rPr>
      </w:pPr>
    </w:p>
    <w:p w:rsidR="00836959" w:rsidRPr="00FA2B61" w:rsidRDefault="00836959" w:rsidP="00836959">
      <w:pPr>
        <w:rPr>
          <w:rFonts w:ascii="Cambria" w:hAnsi="Cambria" w:cs="Helvetica"/>
          <w:color w:val="0000FF"/>
          <w:szCs w:val="24"/>
          <w:lang w:val="ru-RU"/>
        </w:rPr>
      </w:pPr>
    </w:p>
    <w:p w:rsidR="00836959" w:rsidRDefault="00836959" w:rsidP="0083695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lang w:val="ru-RU"/>
        </w:rPr>
      </w:pPr>
      <w:r>
        <w:rPr>
          <w:rFonts w:ascii="Cambria" w:hAnsi="Cambria" w:cs="TT1BEt00"/>
          <w:b/>
          <w:color w:val="800000"/>
          <w:lang w:val="ru-RU"/>
        </w:rPr>
        <w:t>Место проведения/</w:t>
      </w:r>
      <w:r w:rsidRPr="006F0AF8">
        <w:rPr>
          <w:rFonts w:ascii="Cambria" w:hAnsi="Cambria" w:cs="TT1BEt00"/>
          <w:b/>
          <w:color w:val="800000"/>
          <w:lang w:val="ru-RU"/>
        </w:rPr>
        <w:t>Зал</w:t>
      </w:r>
    </w:p>
    <w:p w:rsidR="00BA6856" w:rsidRPr="00BA6856" w:rsidRDefault="00BA6856" w:rsidP="00BA6856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TradeGothic"/>
          <w:szCs w:val="24"/>
          <w:lang w:val="ru-RU" w:bidi="ar-SA"/>
        </w:rPr>
      </w:pP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Tokyo</w:t>
      </w:r>
      <w:proofErr w:type="spellEnd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 xml:space="preserve"> </w:t>
      </w: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Metropolitan</w:t>
      </w:r>
      <w:proofErr w:type="spellEnd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 xml:space="preserve"> </w:t>
      </w: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Gymnasium</w:t>
      </w:r>
      <w:proofErr w:type="spellEnd"/>
    </w:p>
    <w:p w:rsidR="00FA2B61" w:rsidRDefault="00BA6856" w:rsidP="00BA6856">
      <w:pPr>
        <w:autoSpaceDE w:val="0"/>
        <w:autoSpaceDN w:val="0"/>
        <w:adjustRightInd w:val="0"/>
        <w:rPr>
          <w:rFonts w:asciiTheme="majorHAnsi" w:eastAsiaTheme="minorHAnsi" w:hAnsiTheme="majorHAnsi" w:cs="TradeGothic"/>
          <w:szCs w:val="24"/>
          <w:lang w:val="ru-RU" w:bidi="ar-SA"/>
        </w:rPr>
      </w:pPr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 xml:space="preserve">1-17-1 </w:t>
      </w: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Sendagaya</w:t>
      </w:r>
      <w:proofErr w:type="spellEnd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 xml:space="preserve">, </w:t>
      </w: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Shibuya-ku</w:t>
      </w:r>
      <w:proofErr w:type="spellEnd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 xml:space="preserve">, </w:t>
      </w:r>
      <w:proofErr w:type="spellStart"/>
      <w:r w:rsidRPr="00BA6856">
        <w:rPr>
          <w:rFonts w:asciiTheme="majorHAnsi" w:eastAsiaTheme="minorHAnsi" w:hAnsiTheme="majorHAnsi" w:cs="TradeGothic"/>
          <w:szCs w:val="24"/>
          <w:lang w:val="ru-RU" w:bidi="ar-SA"/>
        </w:rPr>
        <w:t>Tokyo</w:t>
      </w:r>
      <w:proofErr w:type="spellEnd"/>
    </w:p>
    <w:p w:rsidR="00BA6856" w:rsidRPr="00BA6856" w:rsidRDefault="00BA6856" w:rsidP="00BA6856">
      <w:pPr>
        <w:autoSpaceDE w:val="0"/>
        <w:autoSpaceDN w:val="0"/>
        <w:adjustRightInd w:val="0"/>
        <w:rPr>
          <w:rFonts w:asciiTheme="majorHAnsi" w:hAnsiTheme="majorHAnsi" w:cs="Helvetica-Bold"/>
          <w:b/>
          <w:bCs/>
          <w:color w:val="000000"/>
          <w:szCs w:val="24"/>
          <w:lang w:val="ru-RU"/>
        </w:rPr>
      </w:pPr>
    </w:p>
    <w:p w:rsidR="00836959" w:rsidRPr="006F0AF8" w:rsidRDefault="00836959" w:rsidP="0083695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lang w:val="ru-RU"/>
        </w:rPr>
      </w:pPr>
      <w:r w:rsidRPr="006F0AF8">
        <w:rPr>
          <w:rFonts w:ascii="Cambria" w:hAnsi="Cambria" w:cs="TT1BEt00"/>
          <w:b/>
          <w:color w:val="800000"/>
          <w:lang w:val="ru-RU"/>
        </w:rPr>
        <w:t>Ближайший аэропорт</w:t>
      </w:r>
    </w:p>
    <w:p w:rsidR="00836959" w:rsidRPr="00FA2B61" w:rsidRDefault="00FA2B61" w:rsidP="00836959">
      <w:pPr>
        <w:autoSpaceDE w:val="0"/>
        <w:autoSpaceDN w:val="0"/>
        <w:adjustRightInd w:val="0"/>
        <w:rPr>
          <w:rFonts w:ascii="Cambria" w:hAnsi="Cambria" w:cs="Helvetica"/>
          <w:color w:val="000000"/>
          <w:lang w:val="ru-RU"/>
        </w:rPr>
      </w:pPr>
      <w:r>
        <w:rPr>
          <w:rFonts w:ascii="Cambria" w:hAnsi="Cambria" w:cs="Helvetica"/>
          <w:color w:val="000000"/>
          <w:lang w:val="ru-RU"/>
        </w:rPr>
        <w:t>Аэропорты Токио</w:t>
      </w:r>
    </w:p>
    <w:p w:rsidR="00836959" w:rsidRPr="006F0AF8" w:rsidRDefault="00836959" w:rsidP="00836959">
      <w:pPr>
        <w:autoSpaceDE w:val="0"/>
        <w:autoSpaceDN w:val="0"/>
        <w:adjustRightInd w:val="0"/>
        <w:rPr>
          <w:rFonts w:ascii="Cambria" w:hAnsi="Cambria" w:cs="Helvetica"/>
          <w:color w:val="000000"/>
          <w:lang w:val="ru-RU"/>
        </w:rPr>
      </w:pPr>
    </w:p>
    <w:p w:rsidR="00836959" w:rsidRDefault="00836959" w:rsidP="00836959">
      <w:pPr>
        <w:autoSpaceDE w:val="0"/>
        <w:autoSpaceDN w:val="0"/>
        <w:adjustRightInd w:val="0"/>
        <w:rPr>
          <w:rFonts w:ascii="Cambria" w:hAnsi="Cambria" w:cs="Helvetica"/>
          <w:color w:val="000000"/>
          <w:lang w:val="ru-RU"/>
        </w:rPr>
      </w:pPr>
    </w:p>
    <w:p w:rsidR="00836959" w:rsidRPr="00363F82" w:rsidRDefault="00836959" w:rsidP="00836959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lang w:val="ru-RU"/>
        </w:rPr>
      </w:pPr>
      <w:r w:rsidRPr="00836959">
        <w:rPr>
          <w:rFonts w:ascii="Cambria" w:hAnsi="Cambria" w:cs="TT1BEt00"/>
          <w:b/>
          <w:color w:val="800000"/>
          <w:lang w:val="ru-RU"/>
        </w:rPr>
        <w:t>Официальные</w:t>
      </w:r>
      <w:r w:rsidRPr="00363F82">
        <w:rPr>
          <w:rFonts w:ascii="Cambria" w:hAnsi="Cambria" w:cs="TT1BEt00"/>
          <w:b/>
          <w:color w:val="800000"/>
          <w:lang w:val="ru-RU"/>
        </w:rPr>
        <w:t xml:space="preserve"> </w:t>
      </w:r>
      <w:r w:rsidRPr="00836959">
        <w:rPr>
          <w:rFonts w:ascii="Cambria" w:hAnsi="Cambria" w:cs="TT1BEt00"/>
          <w:b/>
          <w:color w:val="800000"/>
          <w:lang w:val="ru-RU"/>
        </w:rPr>
        <w:t>отели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val="ru-RU" w:bidi="ar-SA"/>
        </w:rPr>
      </w:pPr>
      <w:r w:rsidRPr="00FA2B61">
        <w:rPr>
          <w:rFonts w:ascii="Cambria" w:eastAsiaTheme="minorHAnsi" w:hAnsi="Cambria" w:cs="TradeGothic-Bold"/>
          <w:b/>
          <w:bCs/>
          <w:szCs w:val="24"/>
          <w:lang w:bidi="ar-SA"/>
        </w:rPr>
        <w:t>TOKYO</w:t>
      </w:r>
      <w:r w:rsidRPr="00363F82">
        <w:rPr>
          <w:rFonts w:ascii="Cambria" w:eastAsiaTheme="minorHAnsi" w:hAnsi="Cambria" w:cs="TradeGothic-Bold"/>
          <w:b/>
          <w:bCs/>
          <w:szCs w:val="24"/>
          <w:lang w:val="ru-RU" w:bidi="ar-SA"/>
        </w:rPr>
        <w:t xml:space="preserve"> </w:t>
      </w:r>
      <w:r w:rsidRPr="00FA2B61">
        <w:rPr>
          <w:rFonts w:ascii="Cambria" w:eastAsiaTheme="minorHAnsi" w:hAnsi="Cambria" w:cs="TradeGothic-Bold"/>
          <w:b/>
          <w:bCs/>
          <w:szCs w:val="24"/>
          <w:lang w:bidi="ar-SA"/>
        </w:rPr>
        <w:t>DOME</w:t>
      </w:r>
      <w:r w:rsidRPr="00363F82">
        <w:rPr>
          <w:rFonts w:ascii="Cambria" w:eastAsiaTheme="minorHAnsi" w:hAnsi="Cambria" w:cs="TradeGothic-Bold"/>
          <w:b/>
          <w:bCs/>
          <w:szCs w:val="24"/>
          <w:lang w:val="ru-RU" w:bidi="ar-SA"/>
        </w:rPr>
        <w:t xml:space="preserve"> </w:t>
      </w:r>
      <w:r w:rsidRPr="00FA2B61">
        <w:rPr>
          <w:rFonts w:ascii="Cambria" w:eastAsiaTheme="minorHAnsi" w:hAnsi="Cambria" w:cs="TradeGothic-Bold"/>
          <w:b/>
          <w:bCs/>
          <w:szCs w:val="24"/>
          <w:lang w:bidi="ar-SA"/>
        </w:rPr>
        <w:t>HOTEL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val="ru-RU"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Адрес</w:t>
      </w:r>
      <w:r w:rsidRPr="00363F82">
        <w:rPr>
          <w:rFonts w:ascii="Cambria" w:eastAsiaTheme="minorHAnsi" w:hAnsi="Cambria" w:cs="TradeGothic"/>
          <w:szCs w:val="24"/>
          <w:lang w:val="ru-RU" w:bidi="ar-SA"/>
        </w:rPr>
        <w:t xml:space="preserve">: 1-3-61 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Koraku</w:t>
      </w:r>
      <w:proofErr w:type="spellEnd"/>
      <w:r w:rsidRPr="00363F82">
        <w:rPr>
          <w:rFonts w:ascii="Cambria" w:eastAsiaTheme="minorHAnsi" w:hAnsi="Cambria" w:cs="TradeGothic"/>
          <w:szCs w:val="24"/>
          <w:lang w:val="ru-RU" w:bidi="ar-SA"/>
        </w:rPr>
        <w:t xml:space="preserve">, </w:t>
      </w:r>
      <w:r w:rsidRPr="00FA2B61">
        <w:rPr>
          <w:rFonts w:ascii="Cambria" w:eastAsiaTheme="minorHAnsi" w:hAnsi="Cambria" w:cs="TradeGothic"/>
          <w:szCs w:val="24"/>
          <w:lang w:bidi="ar-SA"/>
        </w:rPr>
        <w:t>Bunkyo</w:t>
      </w:r>
      <w:r w:rsidRPr="00363F82">
        <w:rPr>
          <w:rFonts w:ascii="Cambria" w:eastAsiaTheme="minorHAnsi" w:hAnsi="Cambria" w:cs="TradeGothic"/>
          <w:szCs w:val="24"/>
          <w:lang w:val="ru-RU" w:bidi="ar-SA"/>
        </w:rPr>
        <w:t>-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ku</w:t>
      </w:r>
      <w:proofErr w:type="spellEnd"/>
      <w:r w:rsidRPr="00363F82">
        <w:rPr>
          <w:rFonts w:ascii="Cambria" w:eastAsiaTheme="minorHAnsi" w:hAnsi="Cambria" w:cs="TradeGothic"/>
          <w:szCs w:val="24"/>
          <w:lang w:val="ru-RU" w:bidi="ar-SA"/>
        </w:rPr>
        <w:t xml:space="preserve">, </w:t>
      </w:r>
      <w:r w:rsidRPr="00FA2B61">
        <w:rPr>
          <w:rFonts w:ascii="Cambria" w:eastAsiaTheme="minorHAnsi" w:hAnsi="Cambria" w:cs="TradeGothic"/>
          <w:szCs w:val="24"/>
          <w:lang w:bidi="ar-SA"/>
        </w:rPr>
        <w:t>Tokyo</w:t>
      </w:r>
      <w:r w:rsidRPr="00363F82">
        <w:rPr>
          <w:rFonts w:ascii="Cambria" w:eastAsiaTheme="minorHAnsi" w:hAnsi="Cambria" w:cs="TradeGothic"/>
          <w:szCs w:val="24"/>
          <w:lang w:val="ru-RU" w:bidi="ar-SA"/>
        </w:rPr>
        <w:t xml:space="preserve">, 112-8562, </w:t>
      </w:r>
      <w:r w:rsidRPr="00FA2B61">
        <w:rPr>
          <w:rFonts w:ascii="Cambria" w:eastAsiaTheme="minorHAnsi" w:hAnsi="Cambria" w:cs="TradeGothic"/>
          <w:szCs w:val="24"/>
          <w:lang w:bidi="ar-SA"/>
        </w:rPr>
        <w:t>JAPAN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Тел</w:t>
      </w:r>
      <w:r w:rsidRPr="00FA2B61">
        <w:rPr>
          <w:rFonts w:ascii="Cambria" w:eastAsiaTheme="minorHAnsi" w:hAnsi="Cambria" w:cs="TradeGothic"/>
          <w:szCs w:val="24"/>
          <w:lang w:bidi="ar-SA"/>
        </w:rPr>
        <w:t>: 81-3-5805-2111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bidi="ar-SA"/>
        </w:rPr>
      </w:pPr>
    </w:p>
    <w:p w:rsidR="00FA2B61" w:rsidRPr="00CF30C5" w:rsidRDefault="00CF30C5" w:rsidP="00FA2B61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TradeGothic-Bold"/>
          <w:b/>
          <w:bCs/>
          <w:szCs w:val="24"/>
          <w:lang w:val="ru-RU" w:bidi="ar-SA"/>
        </w:rPr>
      </w:pPr>
      <w:proofErr w:type="spellStart"/>
      <w:r w:rsidRPr="00CF30C5">
        <w:rPr>
          <w:rFonts w:asciiTheme="majorHAnsi" w:eastAsiaTheme="minorHAnsi" w:hAnsiTheme="majorHAnsi" w:cs="TradeGothic-Bold"/>
          <w:b/>
          <w:bCs/>
          <w:szCs w:val="24"/>
          <w:lang w:bidi="ar-SA"/>
        </w:rPr>
        <w:t>Tokyu</w:t>
      </w:r>
      <w:proofErr w:type="spellEnd"/>
      <w:r w:rsidRPr="00CF30C5">
        <w:rPr>
          <w:rFonts w:asciiTheme="majorHAnsi" w:eastAsiaTheme="minorHAnsi" w:hAnsiTheme="majorHAnsi" w:cs="TradeGothic-Bold"/>
          <w:b/>
          <w:bCs/>
          <w:szCs w:val="24"/>
          <w:lang w:bidi="ar-SA"/>
        </w:rPr>
        <w:t xml:space="preserve"> Stay </w:t>
      </w:r>
      <w:proofErr w:type="spellStart"/>
      <w:r w:rsidRPr="00CF30C5">
        <w:rPr>
          <w:rFonts w:asciiTheme="majorHAnsi" w:eastAsiaTheme="minorHAnsi" w:hAnsiTheme="majorHAnsi" w:cs="TradeGothic-Bold"/>
          <w:b/>
          <w:bCs/>
          <w:szCs w:val="24"/>
          <w:lang w:bidi="ar-SA"/>
        </w:rPr>
        <w:t>Suidobashi</w:t>
      </w:r>
      <w:proofErr w:type="spellEnd"/>
    </w:p>
    <w:p w:rsidR="00CF30C5" w:rsidRPr="00CF30C5" w:rsidRDefault="00CF30C5" w:rsidP="00CF30C5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TradeGothic"/>
          <w:szCs w:val="24"/>
          <w:lang w:bidi="ar-SA"/>
        </w:rPr>
      </w:pPr>
      <w:r w:rsidRPr="00CF30C5">
        <w:rPr>
          <w:rFonts w:asciiTheme="majorHAnsi" w:eastAsiaTheme="minorHAnsi" w:hAnsiTheme="majorHAnsi" w:cs="TradeGothic"/>
          <w:szCs w:val="24"/>
          <w:lang w:bidi="ar-SA"/>
        </w:rPr>
        <w:t xml:space="preserve">Address: 1-1-12 </w:t>
      </w:r>
      <w:proofErr w:type="spellStart"/>
      <w:r w:rsidRPr="00CF30C5">
        <w:rPr>
          <w:rFonts w:asciiTheme="majorHAnsi" w:eastAsiaTheme="minorHAnsi" w:hAnsiTheme="majorHAnsi" w:cs="TradeGothic"/>
          <w:szCs w:val="24"/>
          <w:lang w:bidi="ar-SA"/>
        </w:rPr>
        <w:t>Misaki-cho</w:t>
      </w:r>
      <w:proofErr w:type="spellEnd"/>
      <w:r w:rsidRPr="00CF30C5">
        <w:rPr>
          <w:rFonts w:asciiTheme="majorHAnsi" w:eastAsiaTheme="minorHAnsi" w:hAnsiTheme="majorHAnsi" w:cs="TradeGothic"/>
          <w:szCs w:val="24"/>
          <w:lang w:bidi="ar-SA"/>
        </w:rPr>
        <w:t xml:space="preserve">, </w:t>
      </w:r>
      <w:proofErr w:type="spellStart"/>
      <w:r w:rsidRPr="00CF30C5">
        <w:rPr>
          <w:rFonts w:asciiTheme="majorHAnsi" w:eastAsiaTheme="minorHAnsi" w:hAnsiTheme="majorHAnsi" w:cs="TradeGothic"/>
          <w:szCs w:val="24"/>
          <w:lang w:bidi="ar-SA"/>
        </w:rPr>
        <w:t>Chiyodaku</w:t>
      </w:r>
      <w:proofErr w:type="spellEnd"/>
      <w:r w:rsidRPr="00CF30C5">
        <w:rPr>
          <w:rFonts w:asciiTheme="majorHAnsi" w:eastAsiaTheme="minorHAnsi" w:hAnsiTheme="majorHAnsi" w:cs="TradeGothic"/>
          <w:szCs w:val="24"/>
          <w:lang w:bidi="ar-SA"/>
        </w:rPr>
        <w:t>, Tokyo, 101-0061</w:t>
      </w:r>
    </w:p>
    <w:p w:rsidR="00CF30C5" w:rsidRPr="00CF30C5" w:rsidRDefault="00CF30C5" w:rsidP="00CF30C5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TradeGothic"/>
          <w:szCs w:val="24"/>
          <w:lang w:val="ru-RU" w:bidi="ar-SA"/>
        </w:rPr>
      </w:pPr>
      <w:proofErr w:type="spellStart"/>
      <w:r w:rsidRPr="00CF30C5">
        <w:rPr>
          <w:rFonts w:asciiTheme="majorHAnsi" w:eastAsiaTheme="minorHAnsi" w:hAnsiTheme="majorHAnsi" w:cs="TradeGothic"/>
          <w:szCs w:val="24"/>
          <w:lang w:val="ru-RU" w:bidi="ar-SA"/>
        </w:rPr>
        <w:t>Tel</w:t>
      </w:r>
      <w:proofErr w:type="spellEnd"/>
      <w:r w:rsidRPr="00CF30C5">
        <w:rPr>
          <w:rFonts w:asciiTheme="majorHAnsi" w:eastAsiaTheme="minorHAnsi" w:hAnsiTheme="majorHAnsi" w:cs="TradeGothic"/>
          <w:szCs w:val="24"/>
          <w:lang w:val="ru-RU" w:bidi="ar-SA"/>
        </w:rPr>
        <w:t>: +81-3-3293-0109</w:t>
      </w:r>
    </w:p>
    <w:p w:rsidR="00CF30C5" w:rsidRPr="00CF30C5" w:rsidRDefault="00CF30C5" w:rsidP="00CF30C5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val="ru-RU" w:bidi="ar-SA"/>
        </w:rPr>
      </w:pP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bidi="ar-SA"/>
        </w:rPr>
      </w:pPr>
      <w:r w:rsidRPr="00FA2B61">
        <w:rPr>
          <w:rFonts w:ascii="Cambria" w:eastAsiaTheme="minorHAnsi" w:hAnsi="Cambria" w:cs="TradeGothic-Bold"/>
          <w:b/>
          <w:bCs/>
          <w:szCs w:val="24"/>
          <w:lang w:bidi="ar-SA"/>
        </w:rPr>
        <w:t>TOKYO GREEN HOTEL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Адрес</w:t>
      </w:r>
      <w:r w:rsidRPr="00FA2B61">
        <w:rPr>
          <w:rFonts w:ascii="Cambria" w:eastAsiaTheme="minorHAnsi" w:hAnsi="Cambria" w:cs="TradeGothic"/>
          <w:szCs w:val="24"/>
          <w:lang w:bidi="ar-SA"/>
        </w:rPr>
        <w:t xml:space="preserve">: 1-1-3, 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Koraku</w:t>
      </w:r>
      <w:proofErr w:type="spellEnd"/>
      <w:r w:rsidRPr="00FA2B61">
        <w:rPr>
          <w:rFonts w:ascii="Cambria" w:eastAsiaTheme="minorHAnsi" w:hAnsi="Cambria" w:cs="TradeGothic"/>
          <w:szCs w:val="24"/>
          <w:lang w:bidi="ar-SA"/>
        </w:rPr>
        <w:t>, Bunkyo-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ku,Tokyo</w:t>
      </w:r>
      <w:proofErr w:type="spellEnd"/>
      <w:r w:rsidRPr="00FA2B61">
        <w:rPr>
          <w:rFonts w:ascii="Cambria" w:eastAsiaTheme="minorHAnsi" w:hAnsi="Cambria" w:cs="TradeGothic"/>
          <w:szCs w:val="24"/>
          <w:lang w:bidi="ar-SA"/>
        </w:rPr>
        <w:t>, 112-0004, Japan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Тел</w:t>
      </w:r>
      <w:r w:rsidRPr="00FA2B61">
        <w:rPr>
          <w:rFonts w:ascii="Cambria" w:eastAsiaTheme="minorHAnsi" w:hAnsi="Cambria" w:cs="TradeGothic"/>
          <w:szCs w:val="24"/>
          <w:lang w:bidi="ar-SA"/>
        </w:rPr>
        <w:t>: +81-3-3816-4161</w:t>
      </w:r>
    </w:p>
    <w:p w:rsidR="00FA2B61" w:rsidRPr="00363F82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bidi="ar-SA"/>
        </w:rPr>
      </w:pP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-Bold"/>
          <w:b/>
          <w:bCs/>
          <w:szCs w:val="24"/>
          <w:lang w:bidi="ar-SA"/>
        </w:rPr>
      </w:pPr>
      <w:r w:rsidRPr="00FA2B61">
        <w:rPr>
          <w:rFonts w:ascii="Cambria" w:eastAsiaTheme="minorHAnsi" w:hAnsi="Cambria" w:cs="TradeGothic-Bold"/>
          <w:b/>
          <w:bCs/>
          <w:szCs w:val="24"/>
          <w:lang w:bidi="ar-SA"/>
        </w:rPr>
        <w:t xml:space="preserve"> HOTEL WING INTERNATIONAL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Адрес</w:t>
      </w:r>
      <w:r w:rsidRPr="00FA2B61">
        <w:rPr>
          <w:rFonts w:ascii="Cambria" w:eastAsiaTheme="minorHAnsi" w:hAnsi="Cambria" w:cs="TradeGothic"/>
          <w:szCs w:val="24"/>
          <w:lang w:bidi="ar-SA"/>
        </w:rPr>
        <w:t xml:space="preserve">: 1-25-11 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Hongou</w:t>
      </w:r>
      <w:proofErr w:type="spellEnd"/>
      <w:r w:rsidRPr="00FA2B61">
        <w:rPr>
          <w:rFonts w:ascii="Cambria" w:eastAsiaTheme="minorHAnsi" w:hAnsi="Cambria" w:cs="TradeGothic"/>
          <w:szCs w:val="24"/>
          <w:lang w:bidi="ar-SA"/>
        </w:rPr>
        <w:t xml:space="preserve"> </w:t>
      </w:r>
      <w:proofErr w:type="spellStart"/>
      <w:r w:rsidRPr="00FA2B61">
        <w:rPr>
          <w:rFonts w:ascii="Cambria" w:eastAsiaTheme="minorHAnsi" w:hAnsi="Cambria" w:cs="TradeGothic"/>
          <w:szCs w:val="24"/>
          <w:lang w:bidi="ar-SA"/>
        </w:rPr>
        <w:t>Bunkyou-ku</w:t>
      </w:r>
      <w:proofErr w:type="spellEnd"/>
      <w:r w:rsidRPr="00FA2B61">
        <w:rPr>
          <w:rFonts w:ascii="Cambria" w:eastAsiaTheme="minorHAnsi" w:hAnsi="Cambria" w:cs="TradeGothic"/>
          <w:szCs w:val="24"/>
          <w:lang w:bidi="ar-SA"/>
        </w:rPr>
        <w:t xml:space="preserve"> Tokyo, 113-0033</w:t>
      </w:r>
    </w:p>
    <w:p w:rsidR="00FA2B61" w:rsidRPr="00FA2B61" w:rsidRDefault="00FA2B61" w:rsidP="00FA2B61">
      <w:pPr>
        <w:autoSpaceDE w:val="0"/>
        <w:autoSpaceDN w:val="0"/>
        <w:adjustRightInd w:val="0"/>
        <w:spacing w:after="0"/>
        <w:jc w:val="left"/>
        <w:rPr>
          <w:rFonts w:ascii="Cambria" w:eastAsiaTheme="minorHAnsi" w:hAnsi="Cambria" w:cs="TradeGothic"/>
          <w:szCs w:val="24"/>
          <w:lang w:bidi="ar-SA"/>
        </w:rPr>
      </w:pPr>
      <w:r w:rsidRPr="00FA2B61">
        <w:rPr>
          <w:rFonts w:ascii="Cambria" w:eastAsiaTheme="minorHAnsi" w:hAnsi="Cambria" w:cs="TradeGothic"/>
          <w:szCs w:val="24"/>
          <w:lang w:val="ru-RU" w:bidi="ar-SA"/>
        </w:rPr>
        <w:t>Тел</w:t>
      </w:r>
      <w:r w:rsidRPr="00FA2B61">
        <w:rPr>
          <w:rFonts w:ascii="Cambria" w:eastAsiaTheme="minorHAnsi" w:hAnsi="Cambria" w:cs="TradeGothic"/>
          <w:szCs w:val="24"/>
          <w:lang w:bidi="ar-SA"/>
        </w:rPr>
        <w:t>: +81-3-5804-1011</w:t>
      </w:r>
    </w:p>
    <w:p w:rsidR="00836959" w:rsidRPr="00FA2B61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FA2B61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left"/>
        <w:rPr>
          <w:rFonts w:ascii="Cambria" w:hAnsi="Cambria" w:cs="Calibri"/>
          <w:szCs w:val="24"/>
          <w:lang w:eastAsia="ru-RU" w:bidi="ar-SA"/>
        </w:rPr>
      </w:pPr>
    </w:p>
    <w:p w:rsidR="00BA6856" w:rsidRDefault="00BA6856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p w:rsidR="00BA6856" w:rsidRDefault="00BA6856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p w:rsidR="00BA6856" w:rsidRDefault="00BA6856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  <w:r w:rsidRPr="00105E57">
        <w:rPr>
          <w:rFonts w:ascii="Cambria" w:hAnsi="Cambria" w:cs="Calibri"/>
          <w:szCs w:val="24"/>
          <w:lang w:val="ru-RU" w:eastAsia="ru-RU" w:bidi="ar-SA"/>
        </w:rPr>
        <w:t>ПРОГРАММА</w:t>
      </w:r>
    </w:p>
    <w:p w:rsidR="00836959" w:rsidRPr="00105E57" w:rsidRDefault="0083695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tbl>
      <w:tblPr>
        <w:tblW w:w="10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79"/>
        <w:gridCol w:w="4243"/>
        <w:gridCol w:w="2943"/>
      </w:tblGrid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105E57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caps/>
                <w:szCs w:val="24"/>
                <w:lang w:val="ru-RU" w:eastAsia="ru-RU" w:bidi="ar-SA"/>
              </w:rPr>
            </w:pPr>
            <w:r w:rsidRPr="00105E57">
              <w:rPr>
                <w:rFonts w:ascii="Cambria" w:hAnsi="Cambria" w:cs="Calibri"/>
                <w:caps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4243" w:type="dxa"/>
            <w:shd w:val="clear" w:color="auto" w:fill="auto"/>
          </w:tcPr>
          <w:p w:rsidR="00836959" w:rsidRPr="00105E57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caps/>
                <w:szCs w:val="24"/>
                <w:lang w:val="ru-RU" w:eastAsia="ru-RU" w:bidi="ar-SA"/>
              </w:rPr>
            </w:pPr>
            <w:r w:rsidRPr="00105E57">
              <w:rPr>
                <w:rFonts w:ascii="Cambria" w:hAnsi="Cambria" w:cs="Calibri"/>
                <w:caps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2943" w:type="dxa"/>
            <w:shd w:val="clear" w:color="auto" w:fill="auto"/>
          </w:tcPr>
          <w:p w:rsidR="00836959" w:rsidRPr="00105E57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caps/>
                <w:szCs w:val="24"/>
                <w:lang w:val="ru-RU" w:eastAsia="ru-RU" w:bidi="ar-SA"/>
              </w:rPr>
            </w:pPr>
            <w:r w:rsidRPr="00105E57">
              <w:rPr>
                <w:rFonts w:ascii="Cambria" w:hAnsi="Cambria" w:cs="Calibri"/>
                <w:caps/>
                <w:szCs w:val="24"/>
                <w:lang w:val="ru-RU" w:eastAsia="ru-RU" w:bidi="ar-SA"/>
              </w:rPr>
              <w:t>место проведение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2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7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ноября 201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</w:p>
        </w:tc>
        <w:tc>
          <w:tcPr>
            <w:tcW w:w="42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Прибытие делегаций</w:t>
            </w:r>
          </w:p>
        </w:tc>
        <w:tc>
          <w:tcPr>
            <w:tcW w:w="2943" w:type="dxa"/>
            <w:shd w:val="clear" w:color="auto" w:fill="auto"/>
          </w:tcPr>
          <w:p w:rsidR="00836959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3C26D7" w:rsidRPr="00105E57" w:rsidTr="00DF0DED">
        <w:tc>
          <w:tcPr>
            <w:tcW w:w="3379" w:type="dxa"/>
            <w:shd w:val="clear" w:color="auto" w:fill="auto"/>
          </w:tcPr>
          <w:p w:rsidR="003C26D7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12:00-21:00</w:t>
            </w:r>
          </w:p>
        </w:tc>
        <w:tc>
          <w:tcPr>
            <w:tcW w:w="4243" w:type="dxa"/>
            <w:shd w:val="clear" w:color="auto" w:fill="auto"/>
          </w:tcPr>
          <w:p w:rsidR="003C26D7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Аккредитация</w:t>
            </w:r>
          </w:p>
        </w:tc>
        <w:tc>
          <w:tcPr>
            <w:tcW w:w="2943" w:type="dxa"/>
            <w:shd w:val="clear" w:color="auto" w:fill="auto"/>
          </w:tcPr>
          <w:p w:rsidR="003C26D7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eastAsia="ru-RU" w:bidi="ar-SA"/>
              </w:rPr>
            </w:pPr>
            <w:proofErr w:type="spellStart"/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Kodokan</w:t>
            </w:r>
            <w:proofErr w:type="spellEnd"/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2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8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ноября 201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09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:00-</w:t>
            </w: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12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:00</w:t>
            </w:r>
          </w:p>
        </w:tc>
        <w:tc>
          <w:tcPr>
            <w:tcW w:w="42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Аккредитация</w:t>
            </w:r>
          </w:p>
        </w:tc>
        <w:tc>
          <w:tcPr>
            <w:tcW w:w="2943" w:type="dxa"/>
            <w:shd w:val="clear" w:color="auto" w:fill="auto"/>
          </w:tcPr>
          <w:p w:rsidR="00836959" w:rsidRPr="00DF0DED" w:rsidRDefault="003C26D7" w:rsidP="00DF0DED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DF0DED">
              <w:rPr>
                <w:rFonts w:asciiTheme="majorHAnsi" w:hAnsiTheme="majorHAnsi"/>
                <w:szCs w:val="24"/>
              </w:rPr>
              <w:t>Kodokan</w:t>
            </w:r>
            <w:proofErr w:type="spellEnd"/>
          </w:p>
        </w:tc>
      </w:tr>
      <w:tr w:rsidR="003C26D7" w:rsidRPr="00105E57" w:rsidTr="00DF0DED">
        <w:tc>
          <w:tcPr>
            <w:tcW w:w="3379" w:type="dxa"/>
            <w:shd w:val="clear" w:color="auto" w:fill="auto"/>
          </w:tcPr>
          <w:p w:rsidR="003C26D7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14:00</w:t>
            </w:r>
          </w:p>
        </w:tc>
        <w:tc>
          <w:tcPr>
            <w:tcW w:w="4243" w:type="dxa"/>
            <w:shd w:val="clear" w:color="auto" w:fill="auto"/>
          </w:tcPr>
          <w:p w:rsidR="003C26D7" w:rsidRPr="00DF0DED" w:rsidRDefault="003C26D7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Жеребьевка</w:t>
            </w:r>
          </w:p>
        </w:tc>
        <w:tc>
          <w:tcPr>
            <w:tcW w:w="2943" w:type="dxa"/>
            <w:shd w:val="clear" w:color="auto" w:fill="auto"/>
          </w:tcPr>
          <w:p w:rsidR="003C26D7" w:rsidRPr="00DF0DED" w:rsidRDefault="003C26D7" w:rsidP="00DF0DED">
            <w:pPr>
              <w:jc w:val="center"/>
              <w:rPr>
                <w:rFonts w:asciiTheme="majorHAnsi" w:hAnsiTheme="majorHAnsi"/>
                <w:szCs w:val="24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</w:p>
        </w:tc>
        <w:tc>
          <w:tcPr>
            <w:tcW w:w="42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Совещание судей</w:t>
            </w:r>
          </w:p>
        </w:tc>
        <w:tc>
          <w:tcPr>
            <w:tcW w:w="2943" w:type="dxa"/>
            <w:shd w:val="clear" w:color="auto" w:fill="auto"/>
          </w:tcPr>
          <w:p w:rsidR="00836959" w:rsidRPr="00DF0DED" w:rsidRDefault="003C26D7" w:rsidP="00DF0DED">
            <w:pPr>
              <w:jc w:val="center"/>
              <w:rPr>
                <w:rFonts w:asciiTheme="majorHAnsi" w:hAnsiTheme="majorHAnsi"/>
                <w:szCs w:val="24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18:30-19:00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19:00-19:30</w:t>
            </w:r>
          </w:p>
        </w:tc>
        <w:tc>
          <w:tcPr>
            <w:tcW w:w="4243" w:type="dxa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Неофициальное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48, 52, 57 кг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60,66 кг</w:t>
            </w:r>
          </w:p>
        </w:tc>
        <w:tc>
          <w:tcPr>
            <w:tcW w:w="2943" w:type="dxa"/>
            <w:shd w:val="clear" w:color="auto" w:fill="auto"/>
          </w:tcPr>
          <w:p w:rsidR="00836959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29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ноября 201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48, 52, 57 кг</w:t>
            </w:r>
          </w:p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60,66 кг</w:t>
            </w:r>
          </w:p>
        </w:tc>
      </w:tr>
      <w:tr w:rsidR="00836959" w:rsidRPr="00105E57" w:rsidTr="00DF0DED">
        <w:trPr>
          <w:trHeight w:val="434"/>
        </w:trPr>
        <w:tc>
          <w:tcPr>
            <w:tcW w:w="3379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0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:00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13:30</w:t>
            </w:r>
          </w:p>
        </w:tc>
        <w:tc>
          <w:tcPr>
            <w:tcW w:w="42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Предварительные </w:t>
            </w:r>
            <w:r w:rsidR="003C26D7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встречи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Церемония открытия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5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:30</w:t>
            </w:r>
          </w:p>
        </w:tc>
        <w:tc>
          <w:tcPr>
            <w:tcW w:w="4243" w:type="dxa"/>
            <w:shd w:val="clear" w:color="auto" w:fill="auto"/>
          </w:tcPr>
          <w:p w:rsidR="00836959" w:rsidRPr="00DF0DED" w:rsidRDefault="002502F4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олуфиналы и финалы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BA6856" w:rsidRPr="00105E57" w:rsidTr="00DF0DED">
        <w:tc>
          <w:tcPr>
            <w:tcW w:w="3379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18:30-19:00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19:00-19:30</w:t>
            </w:r>
          </w:p>
        </w:tc>
        <w:tc>
          <w:tcPr>
            <w:tcW w:w="42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Неофициальное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63, 70 кг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73, 81  кг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30 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ноября 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201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63, 70 кг</w:t>
            </w:r>
          </w:p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 73, 81  кг</w:t>
            </w:r>
          </w:p>
        </w:tc>
      </w:tr>
      <w:tr w:rsidR="002502F4" w:rsidRPr="00105E57" w:rsidTr="00DF0DED">
        <w:tc>
          <w:tcPr>
            <w:tcW w:w="3379" w:type="dxa"/>
            <w:shd w:val="clear" w:color="auto" w:fill="auto"/>
          </w:tcPr>
          <w:p w:rsidR="002502F4" w:rsidRPr="00DF0DED" w:rsidRDefault="002502F4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0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:00</w:t>
            </w:r>
          </w:p>
        </w:tc>
        <w:tc>
          <w:tcPr>
            <w:tcW w:w="4243" w:type="dxa"/>
            <w:shd w:val="clear" w:color="auto" w:fill="auto"/>
          </w:tcPr>
          <w:p w:rsidR="002502F4" w:rsidRPr="00DF0DED" w:rsidRDefault="002502F4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Предварительны встречи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2502F4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2502F4" w:rsidRPr="00105E57" w:rsidTr="00DF0DED">
        <w:tc>
          <w:tcPr>
            <w:tcW w:w="3379" w:type="dxa"/>
            <w:shd w:val="clear" w:color="auto" w:fill="auto"/>
          </w:tcPr>
          <w:p w:rsidR="002502F4" w:rsidRPr="00DF0DED" w:rsidRDefault="002502F4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5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:30</w:t>
            </w:r>
          </w:p>
        </w:tc>
        <w:tc>
          <w:tcPr>
            <w:tcW w:w="4243" w:type="dxa"/>
            <w:shd w:val="clear" w:color="auto" w:fill="auto"/>
          </w:tcPr>
          <w:p w:rsidR="002502F4" w:rsidRPr="00DF0DED" w:rsidRDefault="002502F4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Полуфиналы и финалы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2502F4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BA6856" w:rsidRPr="00105E57" w:rsidTr="00DF0DED">
        <w:tc>
          <w:tcPr>
            <w:tcW w:w="3379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18:30-19:00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19:00-19:30</w:t>
            </w:r>
          </w:p>
        </w:tc>
        <w:tc>
          <w:tcPr>
            <w:tcW w:w="42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Неофициальное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Официальное взвешивание: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78, +78 кг</w:t>
            </w:r>
          </w:p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90, 100, +100 кг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r w:rsidRPr="00DF0DED">
              <w:rPr>
                <w:rFonts w:asciiTheme="majorHAnsi" w:hAnsiTheme="majorHAnsi" w:cs="Calibri"/>
                <w:szCs w:val="24"/>
                <w:lang w:eastAsia="ru-RU" w:bidi="ar-SA"/>
              </w:rPr>
              <w:t>Tokyo Dome Hotel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1 </w:t>
            </w:r>
            <w:r w:rsidR="002502F4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декабря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201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Женщины: 78, +78 кг</w:t>
            </w:r>
          </w:p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Мужчины: 90, 100, +100 кг</w:t>
            </w:r>
          </w:p>
        </w:tc>
      </w:tr>
      <w:tr w:rsidR="00FE0D4D" w:rsidRPr="00105E57" w:rsidTr="00DF0DED">
        <w:tc>
          <w:tcPr>
            <w:tcW w:w="3379" w:type="dxa"/>
            <w:shd w:val="clear" w:color="auto" w:fill="auto"/>
          </w:tcPr>
          <w:p w:rsidR="00FE0D4D" w:rsidRPr="00DF0DED" w:rsidRDefault="00FE0D4D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0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:00</w:t>
            </w:r>
          </w:p>
        </w:tc>
        <w:tc>
          <w:tcPr>
            <w:tcW w:w="4243" w:type="dxa"/>
            <w:shd w:val="clear" w:color="auto" w:fill="auto"/>
          </w:tcPr>
          <w:p w:rsidR="00FE0D4D" w:rsidRPr="00DF0DED" w:rsidRDefault="00FE0D4D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Предварительны встречи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FE0D4D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FE0D4D" w:rsidRPr="00105E57" w:rsidTr="00DF0DED">
        <w:tc>
          <w:tcPr>
            <w:tcW w:w="3379" w:type="dxa"/>
            <w:shd w:val="clear" w:color="auto" w:fill="auto"/>
          </w:tcPr>
          <w:p w:rsidR="00FE0D4D" w:rsidRPr="00DF0DED" w:rsidRDefault="00FE0D4D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1</w:t>
            </w:r>
            <w:r w:rsidR="00BA6856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5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:30</w:t>
            </w:r>
          </w:p>
        </w:tc>
        <w:tc>
          <w:tcPr>
            <w:tcW w:w="4243" w:type="dxa"/>
            <w:shd w:val="clear" w:color="auto" w:fill="auto"/>
          </w:tcPr>
          <w:p w:rsidR="00FE0D4D" w:rsidRPr="00DF0DED" w:rsidRDefault="00FE0D4D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Полуфиналы и финалы</w:t>
            </w:r>
          </w:p>
        </w:tc>
        <w:tc>
          <w:tcPr>
            <w:tcW w:w="2943" w:type="dxa"/>
            <w:shd w:val="clear" w:color="auto" w:fill="auto"/>
          </w:tcPr>
          <w:p w:rsidR="00BA6856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="TradeGothic"/>
                <w:szCs w:val="24"/>
                <w:lang w:val="ru-RU" w:bidi="ar-SA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Tokyo</w:t>
            </w:r>
            <w:proofErr w:type="spellEnd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 xml:space="preserve"> </w:t>
            </w: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Metropolitan</w:t>
            </w:r>
            <w:proofErr w:type="spellEnd"/>
          </w:p>
          <w:p w:rsidR="00FE0D4D" w:rsidRPr="00DF0DED" w:rsidRDefault="00BA6856" w:rsidP="00DF0DED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DF0DED">
              <w:rPr>
                <w:rFonts w:asciiTheme="majorHAnsi" w:eastAsiaTheme="minorHAnsi" w:hAnsiTheme="majorHAnsi" w:cs="TradeGothic"/>
                <w:szCs w:val="24"/>
                <w:lang w:val="ru-RU" w:bidi="ar-SA"/>
              </w:rPr>
              <w:t>Gymnasium</w:t>
            </w:r>
            <w:proofErr w:type="spellEnd"/>
          </w:p>
        </w:tc>
      </w:tr>
      <w:tr w:rsidR="00836959" w:rsidRPr="00105E57" w:rsidTr="00DF0DED">
        <w:tc>
          <w:tcPr>
            <w:tcW w:w="10565" w:type="dxa"/>
            <w:gridSpan w:val="3"/>
            <w:shd w:val="clear" w:color="auto" w:fill="auto"/>
          </w:tcPr>
          <w:p w:rsidR="00836959" w:rsidRPr="00DF0DED" w:rsidRDefault="00BA6856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2</w:t>
            </w:r>
            <w:r w:rsidR="00FE0D4D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декабря</w:t>
            </w:r>
            <w:r w:rsidR="00836959"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 xml:space="preserve"> 201</w:t>
            </w: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3</w:t>
            </w:r>
          </w:p>
        </w:tc>
      </w:tr>
      <w:tr w:rsidR="00836959" w:rsidRPr="00105E57" w:rsidTr="00DF0DED">
        <w:tc>
          <w:tcPr>
            <w:tcW w:w="3379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</w:p>
        </w:tc>
        <w:tc>
          <w:tcPr>
            <w:tcW w:w="42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Отъезд делегаций</w:t>
            </w:r>
          </w:p>
        </w:tc>
        <w:tc>
          <w:tcPr>
            <w:tcW w:w="2943" w:type="dxa"/>
            <w:shd w:val="clear" w:color="auto" w:fill="auto"/>
          </w:tcPr>
          <w:p w:rsidR="00836959" w:rsidRPr="00DF0DED" w:rsidRDefault="00836959" w:rsidP="00DF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zCs w:val="24"/>
                <w:lang w:val="ru-RU" w:eastAsia="ru-RU" w:bidi="ar-SA"/>
              </w:rPr>
            </w:pPr>
            <w:r w:rsidRPr="00DF0DED">
              <w:rPr>
                <w:rFonts w:asciiTheme="majorHAnsi" w:hAnsiTheme="majorHAnsi" w:cs="Calibri"/>
                <w:szCs w:val="24"/>
                <w:lang w:val="ru-RU" w:eastAsia="ru-RU" w:bidi="ar-SA"/>
              </w:rPr>
              <w:t>Официальные отели</w:t>
            </w:r>
          </w:p>
        </w:tc>
      </w:tr>
    </w:tbl>
    <w:p w:rsidR="00836959" w:rsidRPr="00105E57" w:rsidRDefault="0083695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p w:rsidR="006541F6" w:rsidRDefault="006541F6">
      <w:pPr>
        <w:rPr>
          <w:lang w:val="ru-RU"/>
        </w:rPr>
      </w:pPr>
      <w:bookmarkStart w:id="0" w:name="_GoBack"/>
      <w:bookmarkEnd w:id="0"/>
    </w:p>
    <w:sectPr w:rsidR="006541F6" w:rsidSect="00BA6856">
      <w:headerReference w:type="default" r:id="rId7"/>
      <w:pgSz w:w="11907" w:h="16840" w:code="9"/>
      <w:pgMar w:top="1276" w:right="850" w:bottom="709" w:left="1134" w:header="426" w:footer="17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56" w:rsidRDefault="00BA6856" w:rsidP="00836959">
      <w:pPr>
        <w:spacing w:after="0"/>
      </w:pPr>
      <w:r>
        <w:separator/>
      </w:r>
    </w:p>
  </w:endnote>
  <w:endnote w:type="continuationSeparator" w:id="0">
    <w:p w:rsidR="00BA6856" w:rsidRDefault="00BA6856" w:rsidP="008369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1B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56" w:rsidRDefault="00BA6856" w:rsidP="00836959">
      <w:pPr>
        <w:spacing w:after="0"/>
      </w:pPr>
      <w:r>
        <w:separator/>
      </w:r>
    </w:p>
  </w:footnote>
  <w:footnote w:type="continuationSeparator" w:id="0">
    <w:p w:rsidR="00BA6856" w:rsidRDefault="00BA6856" w:rsidP="008369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56" w:rsidRDefault="00BA6856" w:rsidP="003C26D7">
    <w:pPr>
      <w:pStyle w:val="1"/>
      <w:spacing w:line="12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6959"/>
    <w:rsid w:val="002502F4"/>
    <w:rsid w:val="00363F82"/>
    <w:rsid w:val="003C26D7"/>
    <w:rsid w:val="004D5DAF"/>
    <w:rsid w:val="006541F6"/>
    <w:rsid w:val="00836959"/>
    <w:rsid w:val="00BA6856"/>
    <w:rsid w:val="00CF30C5"/>
    <w:rsid w:val="00DF0DED"/>
    <w:rsid w:val="00E83ABB"/>
    <w:rsid w:val="00FA2B61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9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36959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59"/>
    <w:rPr>
      <w:rFonts w:ascii="Tahoma" w:eastAsia="Times New Roman" w:hAnsi="Tahoma" w:cs="Times New Roman"/>
      <w:b/>
      <w:bCs/>
      <w:smallCaps/>
      <w:spacing w:val="15"/>
      <w:sz w:val="32"/>
      <w:lang w:val="en-US" w:bidi="en-US"/>
    </w:rPr>
  </w:style>
  <w:style w:type="character" w:styleId="a3">
    <w:name w:val="Hyperlink"/>
    <w:rsid w:val="008369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695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83695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9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36959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59"/>
    <w:rPr>
      <w:rFonts w:ascii="Tahoma" w:eastAsia="Times New Roman" w:hAnsi="Tahoma" w:cs="Times New Roman"/>
      <w:b/>
      <w:bCs/>
      <w:smallCaps/>
      <w:spacing w:val="15"/>
      <w:sz w:val="32"/>
      <w:lang w:val="en-US" w:bidi="en-US"/>
    </w:rPr>
  </w:style>
  <w:style w:type="character" w:styleId="a3">
    <w:name w:val="Hyperlink"/>
    <w:rsid w:val="008369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695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83695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gs2013@judo.or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Чистотина Татьяна</dc:creator>
  <cp:lastModifiedBy>Чистотина Татьяна</cp:lastModifiedBy>
  <cp:revision>3</cp:revision>
  <dcterms:created xsi:type="dcterms:W3CDTF">2013-10-24T10:27:00Z</dcterms:created>
  <dcterms:modified xsi:type="dcterms:W3CDTF">2013-10-24T10:40:00Z</dcterms:modified>
</cp:coreProperties>
</file>